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2026年07月07日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Y35246、Y31246、Y30246、Y32246、YA30246、YB30246、Y36246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光大永明-景华5号资产支持计划第2期优先B级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2026年07月07日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